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3312" w14:textId="77777777" w:rsidR="00A364D4" w:rsidRPr="00532583" w:rsidRDefault="00A364D4" w:rsidP="00CA1F4B">
      <w:pPr>
        <w:spacing w:after="120" w:line="240" w:lineRule="auto"/>
        <w:jc w:val="center"/>
        <w:rPr>
          <w:rFonts w:ascii="Perpetua Titling MT" w:hAnsi="Perpetua Titling MT" w:cs="Arial"/>
          <w:bCs/>
          <w:sz w:val="32"/>
          <w:szCs w:val="32"/>
        </w:rPr>
      </w:pPr>
      <w:bookmarkStart w:id="0" w:name="_GoBack"/>
      <w:bookmarkEnd w:id="0"/>
      <w:r w:rsidRPr="00532583">
        <w:rPr>
          <w:rFonts w:ascii="Perpetua Titling MT" w:hAnsi="Perpetua Titling MT" w:cs="Arial"/>
          <w:bCs/>
          <w:sz w:val="32"/>
          <w:szCs w:val="32"/>
        </w:rPr>
        <w:t>Jesus is with us in our time of suffering.</w:t>
      </w:r>
    </w:p>
    <w:p w14:paraId="11CEFC27" w14:textId="3CBBFC3C" w:rsidR="00A364D4" w:rsidRPr="00532583" w:rsidRDefault="00A364D4" w:rsidP="00A364D4">
      <w:pPr>
        <w:spacing w:before="120" w:after="120" w:line="240" w:lineRule="auto"/>
        <w:jc w:val="center"/>
        <w:rPr>
          <w:rFonts w:ascii="Arial" w:hAnsi="Arial" w:cs="Arial"/>
          <w:bCs/>
          <w:i/>
          <w:iCs/>
        </w:rPr>
      </w:pPr>
      <w:r w:rsidRPr="00532583">
        <w:rPr>
          <w:rFonts w:ascii="Arial" w:hAnsi="Arial" w:cs="Arial"/>
          <w:bCs/>
          <w:i/>
          <w:iCs/>
        </w:rPr>
        <w:t>Lord Jesus, I trust in you.</w:t>
      </w:r>
    </w:p>
    <w:p w14:paraId="12C85DDF" w14:textId="77777777" w:rsidR="00CA1F4B" w:rsidRPr="00A364D4" w:rsidRDefault="00CA1F4B" w:rsidP="00A364D4">
      <w:pPr>
        <w:spacing w:before="120" w:after="120" w:line="240" w:lineRule="auto"/>
        <w:jc w:val="center"/>
        <w:rPr>
          <w:rFonts w:ascii="Arial" w:hAnsi="Arial" w:cs="Arial"/>
          <w:b/>
        </w:rPr>
      </w:pPr>
    </w:p>
    <w:p w14:paraId="4CAC2A00" w14:textId="77777777" w:rsidR="00A364D4" w:rsidRPr="00A364D4" w:rsidRDefault="00A364D4" w:rsidP="00A364D4">
      <w:pPr>
        <w:spacing w:before="120" w:after="120" w:line="240" w:lineRule="auto"/>
        <w:jc w:val="center"/>
        <w:rPr>
          <w:rFonts w:ascii="Arial" w:hAnsi="Arial" w:cs="Arial"/>
        </w:rPr>
      </w:pPr>
      <w:r w:rsidRPr="00A364D4">
        <w:rPr>
          <w:rFonts w:ascii="Arial" w:hAnsi="Arial" w:cs="Arial"/>
          <w:noProof/>
          <w:lang w:eastAsia="en-GB"/>
        </w:rPr>
        <w:drawing>
          <wp:inline distT="0" distB="0" distL="0" distR="0" wp14:anchorId="290A5B81" wp14:editId="43EE638E">
            <wp:extent cx="1800403" cy="3165545"/>
            <wp:effectExtent l="228600" t="228600" r="231775" b="2254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AppData\Local\Microsoft\Windows\Temporary Internet Files\Content.IE5\HI3A357N\divine_mercy_3[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18037" cy="31965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1501F0E" w14:textId="77777777" w:rsidR="00A364D4" w:rsidRDefault="00A364D4" w:rsidP="00A364D4">
      <w:pPr>
        <w:spacing w:before="120" w:after="120" w:line="240" w:lineRule="auto"/>
        <w:jc w:val="both"/>
        <w:rPr>
          <w:rFonts w:ascii="Arial" w:hAnsi="Arial" w:cs="Arial"/>
          <w:b/>
          <w:bCs/>
        </w:rPr>
      </w:pPr>
    </w:p>
    <w:p w14:paraId="03D426EF" w14:textId="77EB2F45" w:rsidR="00A364D4" w:rsidRPr="00532583" w:rsidRDefault="00A364D4" w:rsidP="00A364D4">
      <w:pPr>
        <w:spacing w:before="120" w:after="120" w:line="240" w:lineRule="auto"/>
        <w:jc w:val="both"/>
        <w:rPr>
          <w:rFonts w:ascii="Arial" w:hAnsi="Arial" w:cs="Arial"/>
          <w:b/>
          <w:bCs/>
          <w:i/>
          <w:iCs/>
        </w:rPr>
      </w:pPr>
      <w:r w:rsidRPr="00532583">
        <w:rPr>
          <w:rFonts w:ascii="Arial" w:hAnsi="Arial" w:cs="Arial"/>
          <w:b/>
          <w:bCs/>
          <w:i/>
          <w:iCs/>
        </w:rPr>
        <w:t>To assist in the pastoral care of those suffering from the coronavirus</w:t>
      </w:r>
      <w:r w:rsidR="005912C1">
        <w:rPr>
          <w:rFonts w:ascii="Arial" w:hAnsi="Arial" w:cs="Arial"/>
          <w:b/>
          <w:bCs/>
          <w:i/>
          <w:iCs/>
        </w:rPr>
        <w:t>, with the encouragement and approval of Pope Francis</w:t>
      </w:r>
      <w:r w:rsidRPr="00532583">
        <w:rPr>
          <w:rFonts w:ascii="Arial" w:hAnsi="Arial" w:cs="Arial"/>
          <w:b/>
          <w:bCs/>
          <w:i/>
          <w:iCs/>
        </w:rPr>
        <w:t xml:space="preserve">, the Holy See has granted a </w:t>
      </w:r>
      <w:r w:rsidRPr="00532583">
        <w:rPr>
          <w:rFonts w:ascii="Arial" w:hAnsi="Arial" w:cs="Arial"/>
          <w:b/>
          <w:bCs/>
          <w:i/>
          <w:iCs/>
          <w:color w:val="FF0000"/>
        </w:rPr>
        <w:t xml:space="preserve">Plenary Indulgence </w:t>
      </w:r>
      <w:r w:rsidRPr="00532583">
        <w:rPr>
          <w:rFonts w:ascii="Arial" w:hAnsi="Arial" w:cs="Arial"/>
          <w:b/>
          <w:bCs/>
          <w:i/>
          <w:iCs/>
        </w:rPr>
        <w:t xml:space="preserve">to all who are sick or dying. </w:t>
      </w:r>
    </w:p>
    <w:p w14:paraId="7CE645A2" w14:textId="7C782867" w:rsidR="00A364D4" w:rsidRPr="00532583" w:rsidRDefault="00A364D4" w:rsidP="00A364D4">
      <w:pPr>
        <w:spacing w:before="120" w:after="120" w:line="240" w:lineRule="auto"/>
        <w:jc w:val="both"/>
        <w:rPr>
          <w:rFonts w:ascii="Arial" w:hAnsi="Arial" w:cs="Arial"/>
          <w:b/>
          <w:bCs/>
          <w:i/>
          <w:iCs/>
        </w:rPr>
      </w:pPr>
      <w:r w:rsidRPr="00532583">
        <w:rPr>
          <w:rFonts w:ascii="Arial" w:hAnsi="Arial" w:cs="Arial"/>
          <w:b/>
          <w:bCs/>
          <w:i/>
          <w:iCs/>
        </w:rPr>
        <w:t xml:space="preserve">In effect, this Plenary Indulgence means that when a priest is unable to attend our loved ones who are dying, they are not deprived of the necessary graces which would have come to them through the Sacrament of the Sick, even though they are unable to receive the Sacrament. </w:t>
      </w:r>
    </w:p>
    <w:p w14:paraId="7187AC94" w14:textId="56CF8684" w:rsidR="00A364D4" w:rsidRPr="00532583" w:rsidRDefault="00A364D4" w:rsidP="00A364D4">
      <w:pPr>
        <w:spacing w:before="120" w:after="120" w:line="240" w:lineRule="auto"/>
        <w:jc w:val="both"/>
        <w:rPr>
          <w:rFonts w:ascii="Arial" w:hAnsi="Arial" w:cs="Arial"/>
          <w:b/>
          <w:bCs/>
          <w:i/>
          <w:iCs/>
        </w:rPr>
      </w:pPr>
      <w:r w:rsidRPr="00532583">
        <w:rPr>
          <w:rFonts w:ascii="Arial" w:hAnsi="Arial" w:cs="Arial"/>
          <w:b/>
          <w:bCs/>
          <w:i/>
          <w:iCs/>
        </w:rPr>
        <w:t>The Indulgence can be obtained by joining in the Mass or Rosary via TV or internet, or at least by saying the Creed, the Our Father, and the Hail Mary</w:t>
      </w:r>
      <w:r w:rsidR="00D4127B" w:rsidRPr="00532583">
        <w:rPr>
          <w:rFonts w:ascii="Arial" w:hAnsi="Arial" w:cs="Arial"/>
          <w:b/>
          <w:bCs/>
          <w:i/>
          <w:iCs/>
        </w:rPr>
        <w:t>, holding or medita</w:t>
      </w:r>
      <w:r w:rsidR="00CA1F4B" w:rsidRPr="00532583">
        <w:rPr>
          <w:rFonts w:ascii="Arial" w:hAnsi="Arial" w:cs="Arial"/>
          <w:b/>
          <w:bCs/>
          <w:i/>
          <w:iCs/>
        </w:rPr>
        <w:t>ting on the Crucifix.</w:t>
      </w:r>
    </w:p>
    <w:p w14:paraId="3DB9BC18" w14:textId="77777777" w:rsidR="00A364D4" w:rsidRDefault="00A364D4" w:rsidP="00A364D4">
      <w:pPr>
        <w:spacing w:before="120" w:after="120" w:line="240" w:lineRule="auto"/>
        <w:rPr>
          <w:rFonts w:ascii="Arial" w:hAnsi="Arial" w:cs="Arial"/>
          <w:i/>
        </w:rPr>
      </w:pPr>
    </w:p>
    <w:p w14:paraId="1A7EAC4C" w14:textId="3F13C71D" w:rsidR="00A364D4" w:rsidRPr="00A364D4" w:rsidRDefault="00532583" w:rsidP="00A364D4">
      <w:pPr>
        <w:spacing w:before="120" w:after="120" w:line="240" w:lineRule="auto"/>
        <w:rPr>
          <w:rFonts w:ascii="Arial" w:hAnsi="Arial" w:cs="Arial"/>
          <w:i/>
        </w:rPr>
      </w:pPr>
      <w:r>
        <w:rPr>
          <w:rFonts w:ascii="Arial" w:hAnsi="Arial" w:cs="Arial"/>
          <w:b/>
          <w:bCs/>
          <w:i/>
        </w:rPr>
        <w:br w:type="column"/>
      </w:r>
      <w:r w:rsidR="00A364D4">
        <w:rPr>
          <w:rFonts w:ascii="Arial" w:hAnsi="Arial" w:cs="Arial"/>
          <w:b/>
          <w:bCs/>
          <w:i/>
        </w:rPr>
        <w:lastRenderedPageBreak/>
        <w:t>The Creed</w:t>
      </w:r>
      <w:r w:rsidR="00A364D4">
        <w:rPr>
          <w:rFonts w:ascii="Arial" w:hAnsi="Arial" w:cs="Arial"/>
          <w:b/>
          <w:bCs/>
          <w:i/>
        </w:rPr>
        <w:br/>
      </w:r>
      <w:r w:rsidR="00A364D4" w:rsidRPr="00A364D4">
        <w:rPr>
          <w:rFonts w:ascii="Arial" w:hAnsi="Arial" w:cs="Arial"/>
          <w:i/>
        </w:rPr>
        <w:t xml:space="preserve">I believe in God the Father Almighty </w:t>
      </w:r>
      <w:r w:rsidR="00A364D4" w:rsidRPr="00A364D4">
        <w:rPr>
          <w:rFonts w:ascii="Arial" w:hAnsi="Arial" w:cs="Arial"/>
          <w:i/>
        </w:rPr>
        <w:br/>
        <w:t xml:space="preserve">Creator of heaven and earth, </w:t>
      </w:r>
      <w:r w:rsidR="00A364D4" w:rsidRPr="00A364D4">
        <w:rPr>
          <w:rFonts w:ascii="Arial" w:hAnsi="Arial" w:cs="Arial"/>
          <w:i/>
        </w:rPr>
        <w:br/>
        <w:t xml:space="preserve">And in Jesus, Christ his only Son, </w:t>
      </w:r>
      <w:r w:rsidR="00A364D4">
        <w:rPr>
          <w:rFonts w:ascii="Arial" w:hAnsi="Arial" w:cs="Arial"/>
          <w:i/>
        </w:rPr>
        <w:br/>
      </w:r>
      <w:r w:rsidR="00A364D4" w:rsidRPr="00A364D4">
        <w:rPr>
          <w:rFonts w:ascii="Arial" w:hAnsi="Arial" w:cs="Arial"/>
          <w:i/>
        </w:rPr>
        <w:t xml:space="preserve">Our Lord, </w:t>
      </w:r>
      <w:r w:rsidR="00A364D4" w:rsidRPr="00A364D4">
        <w:rPr>
          <w:rFonts w:ascii="Arial" w:hAnsi="Arial" w:cs="Arial"/>
          <w:i/>
        </w:rPr>
        <w:br/>
        <w:t>who was conceived by the Holy Spirit, Born of the Virgin Mary,</w:t>
      </w:r>
      <w:r w:rsidR="00A364D4" w:rsidRPr="00A364D4">
        <w:rPr>
          <w:rFonts w:ascii="Arial" w:hAnsi="Arial" w:cs="Arial"/>
          <w:i/>
        </w:rPr>
        <w:br/>
        <w:t xml:space="preserve">suffered under Pontius Pilate,  </w:t>
      </w:r>
      <w:r w:rsidR="00A364D4" w:rsidRPr="00A364D4">
        <w:rPr>
          <w:rFonts w:ascii="Arial" w:hAnsi="Arial" w:cs="Arial"/>
          <w:i/>
        </w:rPr>
        <w:br/>
        <w:t>Was crucified, died and was buried;</w:t>
      </w:r>
      <w:r w:rsidR="00A364D4" w:rsidRPr="00A364D4">
        <w:rPr>
          <w:rFonts w:ascii="Arial" w:hAnsi="Arial" w:cs="Arial"/>
          <w:i/>
        </w:rPr>
        <w:br/>
        <w:t xml:space="preserve">He descended into hell; </w:t>
      </w:r>
      <w:r w:rsidR="00A364D4" w:rsidRPr="00A364D4">
        <w:rPr>
          <w:rFonts w:ascii="Arial" w:hAnsi="Arial" w:cs="Arial"/>
          <w:i/>
        </w:rPr>
        <w:br/>
        <w:t>On the third day he rose again from the dead;</w:t>
      </w:r>
      <w:r w:rsidR="00A364D4" w:rsidRPr="00A364D4">
        <w:rPr>
          <w:rFonts w:ascii="Arial" w:hAnsi="Arial" w:cs="Arial"/>
          <w:i/>
        </w:rPr>
        <w:br/>
        <w:t xml:space="preserve">He ascended into heaven, and is seated at the right hand of God,  </w:t>
      </w:r>
      <w:r w:rsidR="00A364D4" w:rsidRPr="00A364D4">
        <w:rPr>
          <w:rFonts w:ascii="Arial" w:hAnsi="Arial" w:cs="Arial"/>
          <w:i/>
        </w:rPr>
        <w:br/>
        <w:t xml:space="preserve">the Father Almighty; </w:t>
      </w:r>
      <w:r w:rsidR="00A364D4" w:rsidRPr="00A364D4">
        <w:rPr>
          <w:rFonts w:ascii="Arial" w:hAnsi="Arial" w:cs="Arial"/>
          <w:i/>
        </w:rPr>
        <w:br/>
        <w:t xml:space="preserve">from there He will come to judge the living and the dead. </w:t>
      </w:r>
      <w:r w:rsidR="00A364D4" w:rsidRPr="00A364D4">
        <w:rPr>
          <w:rFonts w:ascii="Arial" w:hAnsi="Arial" w:cs="Arial"/>
          <w:i/>
        </w:rPr>
        <w:br/>
        <w:t>I believe in the Holy Spirit,</w:t>
      </w:r>
      <w:r w:rsidR="00A364D4" w:rsidRPr="00A364D4">
        <w:rPr>
          <w:rFonts w:ascii="Arial" w:hAnsi="Arial" w:cs="Arial"/>
          <w:i/>
        </w:rPr>
        <w:br/>
        <w:t xml:space="preserve">The holy catholic Church, </w:t>
      </w:r>
      <w:r w:rsidR="00A364D4" w:rsidRPr="00A364D4">
        <w:rPr>
          <w:rFonts w:ascii="Arial" w:hAnsi="Arial" w:cs="Arial"/>
          <w:i/>
        </w:rPr>
        <w:br/>
        <w:t xml:space="preserve">the communion of saints, </w:t>
      </w:r>
      <w:r w:rsidR="00A364D4" w:rsidRPr="00A364D4">
        <w:rPr>
          <w:rFonts w:ascii="Arial" w:hAnsi="Arial" w:cs="Arial"/>
          <w:i/>
        </w:rPr>
        <w:br/>
        <w:t xml:space="preserve">the forgiveness of sins. </w:t>
      </w:r>
      <w:r w:rsidR="00A364D4" w:rsidRPr="00A364D4">
        <w:rPr>
          <w:rFonts w:ascii="Arial" w:hAnsi="Arial" w:cs="Arial"/>
          <w:i/>
        </w:rPr>
        <w:br/>
        <w:t xml:space="preserve">The resurrection of the body, </w:t>
      </w:r>
      <w:r w:rsidR="00A364D4" w:rsidRPr="00A364D4">
        <w:rPr>
          <w:rFonts w:ascii="Arial" w:hAnsi="Arial" w:cs="Arial"/>
          <w:i/>
        </w:rPr>
        <w:br/>
        <w:t xml:space="preserve">and life everlasting, Amen. </w:t>
      </w:r>
    </w:p>
    <w:p w14:paraId="4D678396" w14:textId="77777777" w:rsidR="00A364D4" w:rsidRPr="00A364D4" w:rsidRDefault="00A364D4" w:rsidP="00A364D4">
      <w:pPr>
        <w:spacing w:before="120" w:after="120" w:line="240" w:lineRule="auto"/>
        <w:jc w:val="center"/>
        <w:rPr>
          <w:rFonts w:ascii="Arial" w:hAnsi="Arial" w:cs="Arial"/>
          <w:b/>
        </w:rPr>
      </w:pPr>
    </w:p>
    <w:p w14:paraId="3C285F88" w14:textId="66E65073" w:rsidR="00A364D4" w:rsidRPr="00A364D4" w:rsidRDefault="00A364D4" w:rsidP="00A364D4">
      <w:pPr>
        <w:spacing w:before="120" w:after="120" w:line="240" w:lineRule="auto"/>
        <w:rPr>
          <w:rFonts w:ascii="Arial" w:hAnsi="Arial" w:cs="Arial"/>
          <w:b/>
        </w:rPr>
      </w:pPr>
      <w:r w:rsidRPr="00A364D4">
        <w:rPr>
          <w:rFonts w:ascii="Arial" w:hAnsi="Arial" w:cs="Arial"/>
          <w:b/>
        </w:rPr>
        <w:t>Our Father who art in heaven,</w:t>
      </w:r>
      <w:r w:rsidRPr="00A364D4">
        <w:rPr>
          <w:rFonts w:ascii="Arial" w:hAnsi="Arial" w:cs="Arial"/>
          <w:b/>
        </w:rPr>
        <w:br/>
      </w:r>
      <w:r w:rsidRPr="00A364D4">
        <w:rPr>
          <w:rFonts w:ascii="Arial" w:hAnsi="Arial" w:cs="Arial"/>
        </w:rPr>
        <w:t>Hallowed be thy name;</w:t>
      </w:r>
      <w:r w:rsidRPr="00A364D4">
        <w:rPr>
          <w:rFonts w:ascii="Arial" w:hAnsi="Arial" w:cs="Arial"/>
          <w:b/>
        </w:rPr>
        <w:br/>
      </w:r>
      <w:r w:rsidRPr="00A364D4">
        <w:rPr>
          <w:rFonts w:ascii="Arial" w:hAnsi="Arial" w:cs="Arial"/>
        </w:rPr>
        <w:t>Thy kingdom come,</w:t>
      </w:r>
      <w:r w:rsidRPr="00A364D4">
        <w:rPr>
          <w:rFonts w:ascii="Arial" w:hAnsi="Arial" w:cs="Arial"/>
          <w:b/>
        </w:rPr>
        <w:br/>
      </w:r>
      <w:r w:rsidRPr="00A364D4">
        <w:rPr>
          <w:rFonts w:ascii="Arial" w:hAnsi="Arial" w:cs="Arial"/>
        </w:rPr>
        <w:t>Thy will be done on earth</w:t>
      </w:r>
      <w:r w:rsidRPr="00A364D4">
        <w:rPr>
          <w:rFonts w:ascii="Arial" w:hAnsi="Arial" w:cs="Arial"/>
          <w:b/>
        </w:rPr>
        <w:br/>
      </w:r>
      <w:r w:rsidRPr="00A364D4">
        <w:rPr>
          <w:rFonts w:ascii="Arial" w:hAnsi="Arial" w:cs="Arial"/>
        </w:rPr>
        <w:t>As it is in heaven.</w:t>
      </w:r>
      <w:r w:rsidRPr="00A364D4">
        <w:rPr>
          <w:rFonts w:ascii="Arial" w:hAnsi="Arial" w:cs="Arial"/>
          <w:b/>
        </w:rPr>
        <w:br/>
      </w:r>
      <w:r w:rsidRPr="00A364D4">
        <w:rPr>
          <w:rFonts w:ascii="Arial" w:hAnsi="Arial" w:cs="Arial"/>
          <w:bCs/>
        </w:rPr>
        <w:t>Forg</w:t>
      </w:r>
      <w:r w:rsidRPr="00A364D4">
        <w:rPr>
          <w:rFonts w:ascii="Arial" w:hAnsi="Arial" w:cs="Arial"/>
        </w:rPr>
        <w:t>ive us this day our daily bread,</w:t>
      </w:r>
      <w:r w:rsidRPr="00A364D4">
        <w:rPr>
          <w:rFonts w:ascii="Arial" w:hAnsi="Arial" w:cs="Arial"/>
          <w:b/>
        </w:rPr>
        <w:br/>
      </w:r>
      <w:r w:rsidRPr="00A364D4">
        <w:rPr>
          <w:rFonts w:ascii="Arial" w:hAnsi="Arial" w:cs="Arial"/>
        </w:rPr>
        <w:t>And forgive us our trespasses,</w:t>
      </w:r>
      <w:r w:rsidRPr="00A364D4">
        <w:rPr>
          <w:rFonts w:ascii="Arial" w:hAnsi="Arial" w:cs="Arial"/>
          <w:b/>
        </w:rPr>
        <w:br/>
      </w:r>
      <w:r w:rsidRPr="00A364D4">
        <w:rPr>
          <w:rFonts w:ascii="Arial" w:hAnsi="Arial" w:cs="Arial"/>
        </w:rPr>
        <w:t>As we forgive those who trespass against us;</w:t>
      </w:r>
      <w:r w:rsidRPr="00A364D4">
        <w:rPr>
          <w:rFonts w:ascii="Arial" w:hAnsi="Arial" w:cs="Arial"/>
          <w:b/>
        </w:rPr>
        <w:br/>
      </w:r>
      <w:r w:rsidRPr="00A364D4">
        <w:rPr>
          <w:rFonts w:ascii="Arial" w:hAnsi="Arial" w:cs="Arial"/>
        </w:rPr>
        <w:t>And lead us not into temptation,</w:t>
      </w:r>
      <w:r w:rsidRPr="00A364D4">
        <w:rPr>
          <w:rFonts w:ascii="Arial" w:hAnsi="Arial" w:cs="Arial"/>
          <w:b/>
        </w:rPr>
        <w:br/>
      </w:r>
      <w:r w:rsidRPr="00A364D4">
        <w:rPr>
          <w:rFonts w:ascii="Arial" w:hAnsi="Arial" w:cs="Arial"/>
        </w:rPr>
        <w:t>But deliver us from evil, Amen.</w:t>
      </w:r>
    </w:p>
    <w:p w14:paraId="2B6C97CB" w14:textId="77777777" w:rsidR="00A364D4" w:rsidRPr="00A364D4" w:rsidRDefault="00A364D4" w:rsidP="00A364D4">
      <w:pPr>
        <w:spacing w:before="120" w:after="120" w:line="240" w:lineRule="auto"/>
        <w:rPr>
          <w:rFonts w:ascii="Arial" w:hAnsi="Arial" w:cs="Arial"/>
          <w:b/>
        </w:rPr>
      </w:pPr>
    </w:p>
    <w:p w14:paraId="751F52AF" w14:textId="37F0C970" w:rsidR="00A364D4" w:rsidRPr="00A364D4" w:rsidRDefault="00A364D4" w:rsidP="00A364D4">
      <w:pPr>
        <w:spacing w:before="120" w:after="120" w:line="240" w:lineRule="auto"/>
        <w:rPr>
          <w:rFonts w:ascii="Arial" w:hAnsi="Arial" w:cs="Arial"/>
        </w:rPr>
      </w:pPr>
      <w:r w:rsidRPr="00A364D4">
        <w:rPr>
          <w:rFonts w:ascii="Arial" w:hAnsi="Arial" w:cs="Arial"/>
          <w:b/>
        </w:rPr>
        <w:t>Hail Mary Full of Grace,</w:t>
      </w:r>
      <w:r w:rsidRPr="00A364D4">
        <w:rPr>
          <w:rFonts w:ascii="Arial" w:hAnsi="Arial" w:cs="Arial"/>
        </w:rPr>
        <w:t xml:space="preserve"> </w:t>
      </w:r>
      <w:r w:rsidRPr="00A364D4">
        <w:rPr>
          <w:rFonts w:ascii="Arial" w:hAnsi="Arial" w:cs="Arial"/>
        </w:rPr>
        <w:br/>
        <w:t>The Lord is with Thee.</w:t>
      </w:r>
      <w:r w:rsidRPr="00A364D4">
        <w:rPr>
          <w:rFonts w:ascii="Arial" w:hAnsi="Arial" w:cs="Arial"/>
        </w:rPr>
        <w:br/>
        <w:t>Blessed art thou among women</w:t>
      </w:r>
      <w:r w:rsidRPr="00A364D4">
        <w:rPr>
          <w:rFonts w:ascii="Arial" w:hAnsi="Arial" w:cs="Arial"/>
        </w:rPr>
        <w:br/>
        <w:t>And blessed is the fruit of Thy Womb, Jesus.</w:t>
      </w:r>
      <w:r w:rsidRPr="00A364D4">
        <w:rPr>
          <w:rFonts w:ascii="Arial" w:hAnsi="Arial" w:cs="Arial"/>
        </w:rPr>
        <w:br/>
        <w:t>Holy Mary, Mother of God, pray for us sinners</w:t>
      </w:r>
      <w:r w:rsidRPr="00A364D4">
        <w:rPr>
          <w:rFonts w:ascii="Arial" w:hAnsi="Arial" w:cs="Arial"/>
        </w:rPr>
        <w:br/>
        <w:t>Now, and at the Hour of our death, Amen.</w:t>
      </w:r>
    </w:p>
    <w:p w14:paraId="50C8E3D4" w14:textId="77777777" w:rsidR="00A364D4" w:rsidRPr="00A364D4" w:rsidRDefault="00A364D4" w:rsidP="00A364D4">
      <w:pPr>
        <w:spacing w:before="120" w:after="120" w:line="240" w:lineRule="auto"/>
        <w:rPr>
          <w:rFonts w:ascii="Arial" w:hAnsi="Arial" w:cs="Arial"/>
          <w:b/>
        </w:rPr>
      </w:pPr>
    </w:p>
    <w:p w14:paraId="3A4D90BF" w14:textId="37DFC710" w:rsidR="00A364D4" w:rsidRPr="00A364D4" w:rsidRDefault="00A364D4">
      <w:pPr>
        <w:spacing w:before="120" w:after="120" w:line="240" w:lineRule="auto"/>
        <w:rPr>
          <w:rFonts w:ascii="Arial" w:hAnsi="Arial" w:cs="Arial"/>
        </w:rPr>
      </w:pPr>
      <w:r w:rsidRPr="00A364D4">
        <w:rPr>
          <w:rFonts w:ascii="Arial" w:hAnsi="Arial" w:cs="Arial"/>
          <w:b/>
        </w:rPr>
        <w:t>Jesus, Mary and Joseph</w:t>
      </w:r>
      <w:r w:rsidRPr="00A364D4">
        <w:rPr>
          <w:rFonts w:ascii="Arial" w:hAnsi="Arial" w:cs="Arial"/>
        </w:rPr>
        <w:t xml:space="preserve">, </w:t>
      </w:r>
      <w:r w:rsidRPr="00A364D4">
        <w:rPr>
          <w:rFonts w:ascii="Arial" w:hAnsi="Arial" w:cs="Arial"/>
        </w:rPr>
        <w:br/>
        <w:t>I give you my heart and my soul.</w:t>
      </w:r>
      <w:r w:rsidRPr="00A364D4">
        <w:rPr>
          <w:rFonts w:ascii="Arial" w:hAnsi="Arial" w:cs="Arial"/>
        </w:rPr>
        <w:br/>
        <w:t>Jesus, Mary and Joseph, assist me in my last agony.</w:t>
      </w:r>
      <w:r w:rsidRPr="00A364D4">
        <w:rPr>
          <w:rFonts w:ascii="Arial" w:hAnsi="Arial" w:cs="Arial"/>
        </w:rPr>
        <w:br/>
        <w:t xml:space="preserve">Jesus, Mary and Joseph, may I breathe forth my soul in peace with You, Amen </w:t>
      </w:r>
    </w:p>
    <w:sectPr w:rsidR="00A364D4" w:rsidRPr="00A364D4" w:rsidSect="00532583">
      <w:pgSz w:w="11906" w:h="16838"/>
      <w:pgMar w:top="1440" w:right="1440" w:bottom="1440" w:left="144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D4"/>
    <w:rsid w:val="003778E6"/>
    <w:rsid w:val="00532583"/>
    <w:rsid w:val="005912C1"/>
    <w:rsid w:val="008F7991"/>
    <w:rsid w:val="009020B8"/>
    <w:rsid w:val="009C37F8"/>
    <w:rsid w:val="00A364D4"/>
    <w:rsid w:val="00B57BDC"/>
    <w:rsid w:val="00CA1F4B"/>
    <w:rsid w:val="00D4127B"/>
    <w:rsid w:val="00F0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Murray</dc:creator>
  <cp:lastModifiedBy>Office</cp:lastModifiedBy>
  <cp:revision>2</cp:revision>
  <dcterms:created xsi:type="dcterms:W3CDTF">2020-03-28T12:27:00Z</dcterms:created>
  <dcterms:modified xsi:type="dcterms:W3CDTF">2020-03-28T12:27:00Z</dcterms:modified>
</cp:coreProperties>
</file>